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BCA" w14:textId="77777777" w:rsidR="00590377" w:rsidRPr="00BE7F8A" w:rsidRDefault="00590377" w:rsidP="00590377">
      <w:pPr>
        <w:spacing w:line="240" w:lineRule="auto"/>
        <w:rPr>
          <w:rFonts w:ascii="Century Gothic" w:eastAsia="Arial" w:hAnsi="Century Gothic" w:cs="Arial"/>
          <w:b/>
        </w:rPr>
      </w:pP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5985"/>
      </w:tblGrid>
      <w:tr w:rsidR="00590377" w:rsidRPr="00BE7F8A" w14:paraId="0B1193E1" w14:textId="77777777" w:rsidTr="00B13C77">
        <w:tc>
          <w:tcPr>
            <w:tcW w:w="8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CA0D9" w14:textId="531DEAF8" w:rsidR="00590377" w:rsidRPr="00BE7F8A" w:rsidRDefault="006F036F" w:rsidP="00B13C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E5A1" w:themeFill="accent6" w:themeFillTint="66"/>
              <w:spacing w:line="240" w:lineRule="auto"/>
              <w:jc w:val="center"/>
              <w:rPr>
                <w:rFonts w:ascii="Century Gothic" w:eastAsia="Arial" w:hAnsi="Century Gothic" w:cs="Arial"/>
                <w:b/>
              </w:rPr>
            </w:pPr>
            <w:r>
              <w:rPr>
                <w:rFonts w:ascii="Century Gothic" w:eastAsia="Arial" w:hAnsi="Century Gothic" w:cs="Arial"/>
                <w:b/>
              </w:rPr>
              <w:t>Notulen</w:t>
            </w:r>
            <w:r w:rsidR="00DC4CBA">
              <w:rPr>
                <w:rFonts w:ascii="Century Gothic" w:eastAsia="Arial" w:hAnsi="Century Gothic" w:cs="Arial"/>
                <w:b/>
              </w:rPr>
              <w:t xml:space="preserve"> </w:t>
            </w:r>
            <w:r w:rsidR="00590377" w:rsidRPr="00BE7F8A">
              <w:rPr>
                <w:rFonts w:ascii="Century Gothic" w:eastAsia="Arial" w:hAnsi="Century Gothic" w:cs="Arial"/>
                <w:b/>
              </w:rPr>
              <w:t>MR vergadering</w:t>
            </w:r>
          </w:p>
          <w:p w14:paraId="65535DDA" w14:textId="0AC2295E" w:rsidR="00590377" w:rsidRPr="00BE7F8A" w:rsidRDefault="00A24BFA" w:rsidP="00B13C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E5A1" w:themeFill="accent6" w:themeFillTint="66"/>
              <w:spacing w:line="240" w:lineRule="auto"/>
              <w:jc w:val="center"/>
              <w:rPr>
                <w:rFonts w:ascii="Century Gothic" w:eastAsia="Arial" w:hAnsi="Century Gothic" w:cs="Arial"/>
                <w:b/>
              </w:rPr>
            </w:pPr>
            <w:r>
              <w:rPr>
                <w:rFonts w:ascii="Century Gothic" w:eastAsia="Arial" w:hAnsi="Century Gothic" w:cs="Arial"/>
                <w:b/>
              </w:rPr>
              <w:t>8-12-2025</w:t>
            </w:r>
          </w:p>
          <w:p w14:paraId="4A4456CD" w14:textId="5560BA61" w:rsidR="00590377" w:rsidRPr="00BE7F8A" w:rsidRDefault="00590377" w:rsidP="00B13C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E5A1" w:themeFill="accent6" w:themeFillTint="66"/>
              <w:spacing w:line="240" w:lineRule="auto"/>
              <w:jc w:val="center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>16:</w:t>
            </w:r>
            <w:r w:rsidR="00487DB2">
              <w:rPr>
                <w:rFonts w:ascii="Century Gothic" w:eastAsia="Arial" w:hAnsi="Century Gothic" w:cs="Arial"/>
                <w:b/>
              </w:rPr>
              <w:t>0</w:t>
            </w:r>
            <w:r>
              <w:rPr>
                <w:rFonts w:ascii="Century Gothic" w:eastAsia="Arial" w:hAnsi="Century Gothic" w:cs="Arial"/>
                <w:b/>
              </w:rPr>
              <w:t>0</w:t>
            </w:r>
            <w:r w:rsidRPr="00BE7F8A">
              <w:rPr>
                <w:rFonts w:ascii="Century Gothic" w:eastAsia="Arial" w:hAnsi="Century Gothic" w:cs="Arial"/>
                <w:b/>
              </w:rPr>
              <w:t xml:space="preserve"> – </w:t>
            </w:r>
            <w:r>
              <w:rPr>
                <w:rFonts w:ascii="Century Gothic" w:eastAsia="Arial" w:hAnsi="Century Gothic" w:cs="Arial"/>
                <w:b/>
              </w:rPr>
              <w:t>17.30</w:t>
            </w:r>
            <w:r w:rsidRPr="00BE7F8A">
              <w:rPr>
                <w:rFonts w:ascii="Century Gothic" w:eastAsia="Arial" w:hAnsi="Century Gothic" w:cs="Arial"/>
                <w:b/>
              </w:rPr>
              <w:t xml:space="preserve"> uur</w:t>
            </w:r>
          </w:p>
          <w:p w14:paraId="3AC2E032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611FC351" w14:textId="12DBA7BD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Aanwezig: </w:t>
            </w:r>
            <w:r w:rsidRPr="00BE7F8A">
              <w:rPr>
                <w:rFonts w:ascii="Century Gothic" w:eastAsia="Arial" w:hAnsi="Century Gothic" w:cs="Arial"/>
                <w:bCs/>
              </w:rPr>
              <w:t>Mercedes, Janneke, Michel</w:t>
            </w:r>
            <w:r w:rsidR="00A24BFA">
              <w:rPr>
                <w:rFonts w:ascii="Century Gothic" w:eastAsia="Arial" w:hAnsi="Century Gothic" w:cs="Arial"/>
                <w:bCs/>
              </w:rPr>
              <w:t>, Greetje</w:t>
            </w:r>
          </w:p>
          <w:p w14:paraId="1A94DC82" w14:textId="4A0003D6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Afwezig: </w:t>
            </w:r>
            <w:r w:rsidR="003052CE">
              <w:rPr>
                <w:rFonts w:ascii="Century Gothic" w:eastAsia="Arial" w:hAnsi="Century Gothic" w:cs="Arial"/>
                <w:b/>
              </w:rPr>
              <w:t xml:space="preserve"> </w:t>
            </w:r>
          </w:p>
          <w:p w14:paraId="5BDC3826" w14:textId="3BB7CA97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Voorzitter: </w:t>
            </w:r>
            <w:r w:rsidR="00C062C5">
              <w:rPr>
                <w:rFonts w:ascii="Century Gothic" w:eastAsia="Arial" w:hAnsi="Century Gothic" w:cs="Arial"/>
                <w:bCs/>
              </w:rPr>
              <w:t>Greetje</w:t>
            </w:r>
          </w:p>
          <w:p w14:paraId="2A62EA3D" w14:textId="5FEFBA1B" w:rsidR="00590377" w:rsidRPr="00C062C5" w:rsidRDefault="00590377" w:rsidP="00B13C77">
            <w:pPr>
              <w:spacing w:line="240" w:lineRule="auto"/>
              <w:rPr>
                <w:rFonts w:ascii="Century Gothic" w:eastAsia="Arial" w:hAnsi="Century Gothic" w:cs="Arial"/>
                <w:bCs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Notulist: </w:t>
            </w:r>
            <w:r w:rsidR="00C062C5">
              <w:rPr>
                <w:rFonts w:ascii="Century Gothic" w:eastAsia="Arial" w:hAnsi="Century Gothic" w:cs="Arial"/>
                <w:bCs/>
              </w:rPr>
              <w:t>Michel</w:t>
            </w:r>
          </w:p>
          <w:p w14:paraId="2FC0F73C" w14:textId="1A25E18E" w:rsidR="00590377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Locatie: </w:t>
            </w:r>
            <w:r w:rsidR="006D2B6A">
              <w:rPr>
                <w:rFonts w:ascii="Century Gothic" w:eastAsia="Arial" w:hAnsi="Century Gothic" w:cs="Arial"/>
                <w:bCs/>
              </w:rPr>
              <w:t>De Bolster</w:t>
            </w:r>
          </w:p>
          <w:p w14:paraId="18D980CE" w14:textId="77777777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</w:p>
          <w:p w14:paraId="6B2F27AA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910699" w14:paraId="32979573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2E09A" w14:textId="3CF5F211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</w:t>
            </w:r>
            <w:r w:rsidR="00487DB2">
              <w:rPr>
                <w:rFonts w:ascii="Century Gothic" w:eastAsia="Times New Roman" w:hAnsi="Century Gothic" w:cs="Segoe UI"/>
                <w:color w:val="auto"/>
              </w:rPr>
              <w:t>0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0</w:t>
            </w:r>
          </w:p>
          <w:p w14:paraId="384F40D3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6A010" w14:textId="77777777" w:rsidR="00590377" w:rsidRPr="00BE7F8A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Opening: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br/>
              <w:t> </w:t>
            </w:r>
          </w:p>
          <w:p w14:paraId="08E7759C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</w:tc>
      </w:tr>
      <w:tr w:rsidR="00590377" w:rsidRPr="00910699" w14:paraId="12B1E0A8" w14:textId="77777777" w:rsidTr="00463A33">
        <w:trPr>
          <w:trHeight w:val="932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D23F5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16.35</w:t>
            </w:r>
          </w:p>
          <w:p w14:paraId="36695D46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  <w:p w14:paraId="1AEC66B5" w14:textId="6566260C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FBBE5" w14:textId="2E36DD3B" w:rsidR="00871651" w:rsidRPr="00871651" w:rsidRDefault="00590377" w:rsidP="00871651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Notulen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  <w:r w:rsidR="005E5269" w:rsidRPr="005E5269">
              <w:rPr>
                <w:rFonts w:ascii="Century Gothic" w:eastAsia="Times New Roman" w:hAnsi="Century Gothic" w:cs="Segoe UI"/>
                <w:b/>
                <w:bCs/>
                <w:color w:val="auto"/>
              </w:rPr>
              <w:t>vorige vergadering</w:t>
            </w:r>
          </w:p>
          <w:p w14:paraId="24FFA7C3" w14:textId="4CD5B3DA" w:rsidR="002F316C" w:rsidRDefault="002F316C" w:rsidP="002F316C">
            <w:pPr>
              <w:pStyle w:val="Lijstalinea"/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Website aangepast?</w:t>
            </w:r>
            <w:r w:rsidR="004C6FB2">
              <w:rPr>
                <w:rFonts w:ascii="Century Gothic" w:eastAsia="Times New Roman" w:hAnsi="Century Gothic" w:cs="Segoe UI"/>
                <w:color w:val="auto"/>
              </w:rPr>
              <w:t xml:space="preserve"> Mercedes heeft de website aangepast maar niet alle groepen zijn bijgewerkt. </w:t>
            </w:r>
          </w:p>
          <w:p w14:paraId="0EBE8A76" w14:textId="5CC4A40E" w:rsidR="00A90800" w:rsidRDefault="002F316C" w:rsidP="002F316C">
            <w:pPr>
              <w:pStyle w:val="Lijstalinea"/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2F316C">
              <w:rPr>
                <w:rFonts w:ascii="Century Gothic" w:eastAsia="Times New Roman" w:hAnsi="Century Gothic" w:cs="Segoe UI"/>
                <w:color w:val="auto"/>
              </w:rPr>
              <w:t>Eind van het jaar delen we het nieuwe beleid rondom cadeautjes voor de school en leraren.</w:t>
            </w:r>
          </w:p>
          <w:p w14:paraId="7F3FC808" w14:textId="77777777" w:rsidR="003D235F" w:rsidRDefault="003D235F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1CDAD88A" w14:textId="2EA9EC1F" w:rsidR="009645AE" w:rsidRPr="006034BB" w:rsidRDefault="009645AE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BE7F8A" w14:paraId="5447D1EA" w14:textId="77777777" w:rsidTr="00B13C77">
        <w:trPr>
          <w:trHeight w:val="409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45231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16.45</w:t>
            </w:r>
          </w:p>
          <w:p w14:paraId="39D1EE61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BC00682" w14:textId="776BDAF0" w:rsidR="009C6C4A" w:rsidRPr="003D235F" w:rsidRDefault="00590377" w:rsidP="009C6C4A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Vaststellen agenda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  <w:p w14:paraId="7727FDFD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910699" w14:paraId="18472EAD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CD359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16.50</w:t>
            </w:r>
          </w:p>
          <w:p w14:paraId="3854F944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62B66" w14:textId="77777777" w:rsidR="00590377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Agenda punten: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  <w:p w14:paraId="2EEB69D0" w14:textId="77777777" w:rsidR="00B93156" w:rsidRPr="00C64E37" w:rsidRDefault="00B93156" w:rsidP="00B93156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910699" w14:paraId="732F638F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65BB7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EE13B" w14:textId="5869FC73" w:rsidR="00153923" w:rsidRDefault="00153923" w:rsidP="00153923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Begroting</w:t>
            </w:r>
            <w:r w:rsidR="00F26EAA">
              <w:rPr>
                <w:rFonts w:ascii="Century Gothic" w:eastAsia="Times New Roman" w:hAnsi="Century Gothic" w:cs="Segoe UI"/>
                <w:color w:val="auto"/>
              </w:rPr>
              <w:t xml:space="preserve">: De begroting is gedeeld en akkoord bevonden. </w:t>
            </w:r>
          </w:p>
          <w:p w14:paraId="3AAE5ED1" w14:textId="77777777" w:rsidR="00BB0E2E" w:rsidRPr="00A21F24" w:rsidRDefault="00BB0E2E" w:rsidP="00A21F2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  <w:u w:val="single"/>
              </w:rPr>
            </w:pPr>
          </w:p>
          <w:p w14:paraId="14B318C5" w14:textId="7506BA6A" w:rsidR="008863F8" w:rsidRPr="008863F8" w:rsidRDefault="00FF37C5" w:rsidP="007C5735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  <w:u w:val="single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Activiteitenplan</w:t>
            </w:r>
            <w:r w:rsidR="002F316C">
              <w:rPr>
                <w:rFonts w:ascii="Century Gothic" w:eastAsia="Times New Roman" w:hAnsi="Century Gothic" w:cs="Segoe UI"/>
                <w:color w:val="auto"/>
              </w:rPr>
              <w:t xml:space="preserve"> aangepast goedgekeurd.</w:t>
            </w:r>
            <w:r w:rsidR="00F26EAA">
              <w:rPr>
                <w:rFonts w:ascii="Century Gothic" w:eastAsia="Times New Roman" w:hAnsi="Century Gothic" w:cs="Segoe UI"/>
                <w:color w:val="auto"/>
              </w:rPr>
              <w:t xml:space="preserve"> </w:t>
            </w:r>
          </w:p>
          <w:p w14:paraId="214491BB" w14:textId="77777777" w:rsidR="00817E27" w:rsidRPr="00817E27" w:rsidRDefault="00817E27" w:rsidP="00817E2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15F9A7DB" w14:textId="4E9D5619" w:rsidR="00340391" w:rsidRDefault="00590377" w:rsidP="00E90772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A008E1">
              <w:rPr>
                <w:rFonts w:ascii="Century Gothic" w:eastAsia="Times New Roman" w:hAnsi="Century Gothic" w:cs="Segoe UI"/>
                <w:color w:val="auto"/>
              </w:rPr>
              <w:t xml:space="preserve">Stand van zaken </w:t>
            </w:r>
            <w:r w:rsidR="00065788" w:rsidRPr="00A008E1">
              <w:rPr>
                <w:rFonts w:ascii="Century Gothic" w:eastAsia="Times New Roman" w:hAnsi="Century Gothic" w:cs="Segoe UI"/>
                <w:color w:val="auto"/>
              </w:rPr>
              <w:t>verhuur</w:t>
            </w:r>
            <w:r w:rsidR="00F26EAA">
              <w:rPr>
                <w:rFonts w:ascii="Century Gothic" w:eastAsia="Times New Roman" w:hAnsi="Century Gothic" w:cs="Segoe UI"/>
                <w:color w:val="auto"/>
              </w:rPr>
              <w:t>: geen nieuws</w:t>
            </w:r>
          </w:p>
          <w:p w14:paraId="05313F5A" w14:textId="77777777" w:rsidR="006E60E2" w:rsidRPr="00DE6360" w:rsidRDefault="006E60E2" w:rsidP="00DE636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00AA91A6" w14:textId="386BDCC8" w:rsidR="008F184D" w:rsidRPr="00B11784" w:rsidRDefault="00B11784" w:rsidP="007B2FBF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11784">
              <w:rPr>
                <w:rFonts w:ascii="Century Gothic" w:eastAsia="Times New Roman" w:hAnsi="Century Gothic" w:cs="Segoe UI"/>
                <w:color w:val="auto"/>
              </w:rPr>
              <w:t>Evaluatie i</w:t>
            </w:r>
            <w:r w:rsidR="00DE6360" w:rsidRPr="00B11784">
              <w:rPr>
                <w:rFonts w:ascii="Century Gothic" w:eastAsia="Times New Roman" w:hAnsi="Century Gothic" w:cs="Segoe UI"/>
                <w:color w:val="auto"/>
              </w:rPr>
              <w:t xml:space="preserve">nfomiddag </w:t>
            </w:r>
          </w:p>
          <w:p w14:paraId="615BF0B3" w14:textId="362F994A" w:rsidR="002F316C" w:rsidRDefault="008F184D" w:rsidP="002F316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Concrete invulling van de infomiddag bepalen</w:t>
            </w:r>
            <w:r w:rsidR="002F316C">
              <w:rPr>
                <w:rFonts w:ascii="Century Gothic" w:eastAsia="Times New Roman" w:hAnsi="Century Gothic" w:cs="Segoe UI"/>
                <w:color w:val="auto"/>
              </w:rPr>
              <w:t xml:space="preserve"> later dit jaar. (naar </w:t>
            </w:r>
            <w:proofErr w:type="spellStart"/>
            <w:r w:rsidR="002F316C">
              <w:rPr>
                <w:rFonts w:ascii="Century Gothic" w:eastAsia="Times New Roman" w:hAnsi="Century Gothic" w:cs="Segoe UI"/>
                <w:color w:val="auto"/>
              </w:rPr>
              <w:t>a</w:t>
            </w:r>
            <w:r w:rsidR="00EF545A">
              <w:rPr>
                <w:rFonts w:ascii="Century Gothic" w:eastAsia="Times New Roman" w:hAnsi="Century Gothic" w:cs="Segoe UI"/>
                <w:color w:val="auto"/>
              </w:rPr>
              <w:t>k</w:t>
            </w:r>
            <w:r w:rsidR="002F316C">
              <w:rPr>
                <w:rFonts w:ascii="Century Gothic" w:eastAsia="Times New Roman" w:hAnsi="Century Gothic" w:cs="Segoe UI"/>
                <w:color w:val="auto"/>
              </w:rPr>
              <w:t>tielijst</w:t>
            </w:r>
            <w:proofErr w:type="spellEnd"/>
            <w:r w:rsidR="002F316C">
              <w:rPr>
                <w:rFonts w:ascii="Century Gothic" w:eastAsia="Times New Roman" w:hAnsi="Century Gothic" w:cs="Segoe UI"/>
                <w:color w:val="auto"/>
              </w:rPr>
              <w:t>)</w:t>
            </w:r>
          </w:p>
          <w:p w14:paraId="7CF80F64" w14:textId="77777777" w:rsidR="00A71CCA" w:rsidRDefault="00A71CCA" w:rsidP="002F316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0F289F1E" w14:textId="600F6582" w:rsidR="00A71CCA" w:rsidRDefault="00C40937" w:rsidP="00A71CCA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Jaaroverzicht / </w:t>
            </w:r>
            <w:r w:rsidR="00A71CCA">
              <w:rPr>
                <w:rFonts w:ascii="Century Gothic" w:eastAsia="Times New Roman" w:hAnsi="Century Gothic" w:cs="Segoe UI"/>
                <w:color w:val="auto"/>
              </w:rPr>
              <w:t>Vakantieplanning:</w:t>
            </w:r>
            <w:r>
              <w:rPr>
                <w:rFonts w:ascii="Century Gothic" w:eastAsia="Times New Roman" w:hAnsi="Century Gothic" w:cs="Segoe UI"/>
                <w:color w:val="auto"/>
              </w:rPr>
              <w:t xml:space="preserve"> Er </w:t>
            </w:r>
            <w:r w:rsidR="00057563">
              <w:rPr>
                <w:rFonts w:ascii="Century Gothic" w:eastAsia="Times New Roman" w:hAnsi="Century Gothic" w:cs="Segoe UI"/>
                <w:color w:val="auto"/>
              </w:rPr>
              <w:t>wordt een feestweek gepland.</w:t>
            </w:r>
            <w:r w:rsidR="007707F8">
              <w:rPr>
                <w:rFonts w:ascii="Century Gothic" w:eastAsia="Times New Roman" w:hAnsi="Century Gothic" w:cs="Segoe UI"/>
                <w:color w:val="auto"/>
              </w:rPr>
              <w:t xml:space="preserve"> De bolster heeft geen </w:t>
            </w:r>
            <w:r w:rsidR="00927C29">
              <w:rPr>
                <w:rFonts w:ascii="Century Gothic" w:eastAsia="Times New Roman" w:hAnsi="Century Gothic" w:cs="Segoe UI"/>
                <w:color w:val="auto"/>
              </w:rPr>
              <w:t xml:space="preserve">vakantie met de vierdaagse week. Cuijk en Grave wel. </w:t>
            </w:r>
          </w:p>
          <w:p w14:paraId="73CF0410" w14:textId="77777777" w:rsidR="000C38A0" w:rsidRDefault="000C38A0" w:rsidP="000C38A0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74F17110" w14:textId="5B3842D7" w:rsidR="00AB3DAC" w:rsidRPr="00AB3DAC" w:rsidRDefault="00A71CCA" w:rsidP="00AB3DAC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Groepsverdeling volgend jaar:</w:t>
            </w:r>
            <w:r w:rsidR="00AB3DAC">
              <w:rPr>
                <w:rFonts w:ascii="Century Gothic" w:eastAsia="Times New Roman" w:hAnsi="Century Gothic" w:cs="Segoe UI"/>
                <w:color w:val="auto"/>
              </w:rPr>
              <w:t xml:space="preserve"> </w:t>
            </w:r>
            <w:r w:rsidR="00AB3DAC" w:rsidRPr="00AB3DAC">
              <w:rPr>
                <w:rFonts w:ascii="Century Gothic" w:eastAsia="Times New Roman" w:hAnsi="Century Gothic" w:cs="Segoe UI"/>
                <w:color w:val="auto"/>
              </w:rPr>
              <w:t>2x gr 1/2, ( beide in de 20) gr 3/4,(22) gr 4/5, (25) gr 6 (15) en gr 7/8 (21).</w:t>
            </w:r>
            <w:r w:rsidR="005A21B7">
              <w:rPr>
                <w:rFonts w:ascii="Century Gothic" w:eastAsia="Times New Roman" w:hAnsi="Century Gothic" w:cs="Segoe UI"/>
                <w:color w:val="auto"/>
              </w:rPr>
              <w:t xml:space="preserve"> De indeling van de leerkrachten moet nog gemaakt worden. </w:t>
            </w:r>
          </w:p>
          <w:p w14:paraId="7883AE0A" w14:textId="6D8B58A3" w:rsidR="00A71CCA" w:rsidRDefault="00A71CCA" w:rsidP="00AB3DA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06075C00" w14:textId="77777777" w:rsidR="00A951B2" w:rsidRPr="00A951B2" w:rsidRDefault="00A951B2" w:rsidP="00A951B2">
            <w:pPr>
              <w:pStyle w:val="Lijstalinea"/>
              <w:rPr>
                <w:rFonts w:ascii="Century Gothic" w:eastAsia="Times New Roman" w:hAnsi="Century Gothic" w:cs="Segoe UI"/>
                <w:color w:val="auto"/>
              </w:rPr>
            </w:pPr>
          </w:p>
          <w:p w14:paraId="7328F9E3" w14:textId="7F5C3533" w:rsidR="00A951B2" w:rsidRPr="002F316C" w:rsidRDefault="00A90611" w:rsidP="00A71CCA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lastRenderedPageBreak/>
              <w:t>Snoeiavond: Mercedes heeft Gijs gepolst</w:t>
            </w:r>
            <w:r w:rsidR="00AE45EA">
              <w:rPr>
                <w:rFonts w:ascii="Century Gothic" w:eastAsia="Times New Roman" w:hAnsi="Century Gothic" w:cs="Segoe UI"/>
                <w:color w:val="auto"/>
              </w:rPr>
              <w:t xml:space="preserve"> en die wil de snoeiavond</w:t>
            </w:r>
            <w:r w:rsidR="00770B9D">
              <w:rPr>
                <w:rFonts w:ascii="Century Gothic" w:eastAsia="Times New Roman" w:hAnsi="Century Gothic" w:cs="Segoe UI"/>
                <w:color w:val="auto"/>
              </w:rPr>
              <w:t xml:space="preserve"> in ieder geval begeleiden. Wij zullen de oproep </w:t>
            </w:r>
            <w:r w:rsidR="009646D7">
              <w:rPr>
                <w:rFonts w:ascii="Century Gothic" w:eastAsia="Times New Roman" w:hAnsi="Century Gothic" w:cs="Segoe UI"/>
                <w:color w:val="auto"/>
              </w:rPr>
              <w:t xml:space="preserve">weer </w:t>
            </w:r>
            <w:r w:rsidR="00770B9D">
              <w:rPr>
                <w:rFonts w:ascii="Century Gothic" w:eastAsia="Times New Roman" w:hAnsi="Century Gothic" w:cs="Segoe UI"/>
                <w:color w:val="auto"/>
              </w:rPr>
              <w:t xml:space="preserve">doen op </w:t>
            </w:r>
            <w:proofErr w:type="spellStart"/>
            <w:r w:rsidR="00770B9D">
              <w:rPr>
                <w:rFonts w:ascii="Century Gothic" w:eastAsia="Times New Roman" w:hAnsi="Century Gothic" w:cs="Segoe UI"/>
                <w:color w:val="auto"/>
              </w:rPr>
              <w:t>social</w:t>
            </w:r>
            <w:proofErr w:type="spellEnd"/>
            <w:r w:rsidR="00770B9D">
              <w:rPr>
                <w:rFonts w:ascii="Century Gothic" w:eastAsia="Times New Roman" w:hAnsi="Century Gothic" w:cs="Segoe UI"/>
                <w:color w:val="auto"/>
              </w:rPr>
              <w:t xml:space="preserve"> schools</w:t>
            </w:r>
            <w:r w:rsidR="009646D7">
              <w:rPr>
                <w:rFonts w:ascii="Century Gothic" w:eastAsia="Times New Roman" w:hAnsi="Century Gothic" w:cs="Segoe UI"/>
                <w:color w:val="auto"/>
              </w:rPr>
              <w:t xml:space="preserve"> en evalueren wat de opkomst is. De OR</w:t>
            </w:r>
            <w:r w:rsidR="00365F04">
              <w:rPr>
                <w:rFonts w:ascii="Century Gothic" w:eastAsia="Times New Roman" w:hAnsi="Century Gothic" w:cs="Segoe UI"/>
                <w:color w:val="auto"/>
              </w:rPr>
              <w:t xml:space="preserve"> wil een bijdrage leveren maar wil dat er een plan/opzet vanuit school komt. </w:t>
            </w:r>
          </w:p>
          <w:p w14:paraId="500F8426" w14:textId="77777777" w:rsidR="008F184D" w:rsidRPr="008F184D" w:rsidRDefault="008F184D" w:rsidP="008F184D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451F73DC" w14:textId="46AE165F" w:rsidR="008E5F5A" w:rsidRDefault="00590377" w:rsidP="00E738F2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058BB">
              <w:rPr>
                <w:rFonts w:ascii="Century Gothic" w:eastAsia="Times New Roman" w:hAnsi="Century Gothic" w:cs="Segoe UI"/>
                <w:color w:val="auto"/>
              </w:rPr>
              <w:t>Mededelingen – meldingen vanuit ouders:</w:t>
            </w:r>
          </w:p>
          <w:p w14:paraId="7DB6B95D" w14:textId="77777777" w:rsidR="002F316C" w:rsidRDefault="00F66047" w:rsidP="002F316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F66047">
              <w:rPr>
                <w:rFonts w:ascii="Century Gothic" w:eastAsia="Times New Roman" w:hAnsi="Century Gothic" w:cs="Segoe UI"/>
                <w:color w:val="auto"/>
              </w:rPr>
              <w:t xml:space="preserve">- </w:t>
            </w:r>
            <w:r w:rsidR="00D06C55">
              <w:rPr>
                <w:rFonts w:ascii="Century Gothic" w:eastAsia="Times New Roman" w:hAnsi="Century Gothic" w:cs="Segoe UI"/>
                <w:color w:val="auto"/>
              </w:rPr>
              <w:t xml:space="preserve">verkeer: ouders die van de grote straat komen, </w:t>
            </w:r>
            <w:r w:rsidR="00691039">
              <w:rPr>
                <w:rFonts w:ascii="Century Gothic" w:eastAsia="Times New Roman" w:hAnsi="Century Gothic" w:cs="Segoe UI"/>
                <w:color w:val="auto"/>
              </w:rPr>
              <w:t>niet terug laten rijden een rondje laten maken.</w:t>
            </w:r>
            <w:r w:rsidR="002F316C">
              <w:rPr>
                <w:rFonts w:ascii="Century Gothic" w:eastAsia="Times New Roman" w:hAnsi="Century Gothic" w:cs="Segoe UI"/>
                <w:color w:val="auto"/>
              </w:rPr>
              <w:t xml:space="preserve"> Is gecommuniceerd. </w:t>
            </w:r>
          </w:p>
          <w:p w14:paraId="06562C97" w14:textId="77777777" w:rsidR="005F1466" w:rsidRDefault="002F316C" w:rsidP="005F1466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- </w:t>
            </w:r>
            <w:r w:rsidRPr="002F316C">
              <w:rPr>
                <w:rFonts w:ascii="Century Gothic" w:eastAsia="Times New Roman" w:hAnsi="Century Gothic" w:cs="Segoe UI"/>
                <w:color w:val="auto"/>
              </w:rPr>
              <w:t xml:space="preserve">Tip: </w:t>
            </w:r>
            <w:r>
              <w:rPr>
                <w:rFonts w:ascii="Century Gothic" w:eastAsia="Times New Roman" w:hAnsi="Century Gothic" w:cs="Segoe UI"/>
                <w:color w:val="auto"/>
              </w:rPr>
              <w:t xml:space="preserve">Als er een activiteit is waarbij er niet direct in de klas gestart wordt is het goed om de taalklas apart op te vangen. </w:t>
            </w:r>
          </w:p>
          <w:p w14:paraId="63B0FA23" w14:textId="75E50F37" w:rsidR="005B4B29" w:rsidRDefault="005B4B29" w:rsidP="005F1466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- verkeer: is het een idee om een opening te maken speciaal voor de fietsers</w:t>
            </w:r>
            <w:r w:rsidR="0049459A">
              <w:rPr>
                <w:rFonts w:ascii="Century Gothic" w:eastAsia="Times New Roman" w:hAnsi="Century Gothic" w:cs="Segoe UI"/>
                <w:color w:val="auto"/>
              </w:rPr>
              <w:t>.</w:t>
            </w:r>
          </w:p>
          <w:p w14:paraId="3CE0EBAB" w14:textId="0F40FFCC" w:rsidR="00AD4D20" w:rsidRDefault="0049459A" w:rsidP="009F7BB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- Geluid bij Sinterklaas was niet goed. Aandacht </w:t>
            </w:r>
            <w:r w:rsidR="00663159">
              <w:rPr>
                <w:rFonts w:ascii="Century Gothic" w:eastAsia="Times New Roman" w:hAnsi="Century Gothic" w:cs="Segoe UI"/>
                <w:color w:val="auto"/>
              </w:rPr>
              <w:t>voor betere opstelling en misschien dat er vanuit de dorpsraad nog een oplossing komt.</w:t>
            </w:r>
          </w:p>
          <w:p w14:paraId="7B7A52B4" w14:textId="07239355" w:rsidR="004C7F16" w:rsidRDefault="004C7F16" w:rsidP="009F7BB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-</w:t>
            </w:r>
            <w:r w:rsidR="0089106C">
              <w:rPr>
                <w:rFonts w:ascii="Century Gothic" w:eastAsia="Times New Roman" w:hAnsi="Century Gothic" w:cs="Segoe UI"/>
                <w:color w:val="auto"/>
              </w:rPr>
              <w:t xml:space="preserve"> Op een </w:t>
            </w:r>
            <w:r w:rsidR="00ED01E7">
              <w:rPr>
                <w:rFonts w:ascii="Century Gothic" w:eastAsia="Times New Roman" w:hAnsi="Century Gothic" w:cs="Segoe UI"/>
                <w:color w:val="auto"/>
              </w:rPr>
              <w:t xml:space="preserve">formulier voor </w:t>
            </w:r>
            <w:r w:rsidR="00302D40">
              <w:rPr>
                <w:rFonts w:ascii="Century Gothic" w:eastAsia="Times New Roman" w:hAnsi="Century Gothic" w:cs="Segoe UI"/>
                <w:color w:val="auto"/>
              </w:rPr>
              <w:t>surprise</w:t>
            </w:r>
            <w:r w:rsidR="00ED01E7">
              <w:rPr>
                <w:rFonts w:ascii="Century Gothic" w:eastAsia="Times New Roman" w:hAnsi="Century Gothic" w:cs="Segoe UI"/>
                <w:color w:val="auto"/>
              </w:rPr>
              <w:t xml:space="preserve"> in groep 5/6 werd gevraagd om de </w:t>
            </w:r>
            <w:proofErr w:type="spellStart"/>
            <w:r w:rsidR="00ED01E7">
              <w:rPr>
                <w:rFonts w:ascii="Century Gothic" w:eastAsia="Times New Roman" w:hAnsi="Century Gothic" w:cs="Segoe UI"/>
                <w:color w:val="auto"/>
              </w:rPr>
              <w:t>lievelingsinfluencer</w:t>
            </w:r>
            <w:proofErr w:type="spellEnd"/>
            <w:r w:rsidR="00ED01E7">
              <w:rPr>
                <w:rFonts w:ascii="Century Gothic" w:eastAsia="Times New Roman" w:hAnsi="Century Gothic" w:cs="Segoe UI"/>
                <w:color w:val="auto"/>
              </w:rPr>
              <w:t>. Gelet op de</w:t>
            </w:r>
            <w:r w:rsidR="00E33F5C">
              <w:rPr>
                <w:rFonts w:ascii="Century Gothic" w:eastAsia="Times New Roman" w:hAnsi="Century Gothic" w:cs="Segoe UI"/>
                <w:color w:val="auto"/>
              </w:rPr>
              <w:t xml:space="preserve"> problematiek rondom </w:t>
            </w:r>
            <w:proofErr w:type="spellStart"/>
            <w:r w:rsidR="00E33F5C">
              <w:rPr>
                <w:rFonts w:ascii="Century Gothic" w:eastAsia="Times New Roman" w:hAnsi="Century Gothic" w:cs="Segoe UI"/>
                <w:color w:val="auto"/>
              </w:rPr>
              <w:t>social</w:t>
            </w:r>
            <w:proofErr w:type="spellEnd"/>
            <w:r w:rsidR="00E33F5C">
              <w:rPr>
                <w:rFonts w:ascii="Century Gothic" w:eastAsia="Times New Roman" w:hAnsi="Century Gothic" w:cs="Segoe UI"/>
                <w:color w:val="auto"/>
              </w:rPr>
              <w:t xml:space="preserve"> media </w:t>
            </w:r>
            <w:r w:rsidR="00302D40">
              <w:rPr>
                <w:rFonts w:ascii="Century Gothic" w:eastAsia="Times New Roman" w:hAnsi="Century Gothic" w:cs="Segoe UI"/>
                <w:color w:val="auto"/>
              </w:rPr>
              <w:t xml:space="preserve">is het niet wenselijk om daar op deze manier wel specifiek aandacht aan te besteden. </w:t>
            </w:r>
          </w:p>
          <w:p w14:paraId="4825306F" w14:textId="3EC85973" w:rsidR="00302D40" w:rsidRPr="009F7BBC" w:rsidRDefault="00302D40" w:rsidP="009F7BB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- </w:t>
            </w:r>
          </w:p>
          <w:p w14:paraId="311CB019" w14:textId="5928A748" w:rsidR="00590377" w:rsidRPr="000D15FC" w:rsidRDefault="00590377" w:rsidP="000D15F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349C81E1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C36970" w14:paraId="3533E591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6872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lastRenderedPageBreak/>
              <w:t> 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17.45-18.00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2D539" w14:textId="5F6BECBF" w:rsidR="00590377" w:rsidRPr="00F362BC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Rondvraag</w:t>
            </w:r>
            <w:r w:rsidR="009E52D8">
              <w:rPr>
                <w:rFonts w:ascii="Century Gothic" w:eastAsia="Times New Roman" w:hAnsi="Century Gothic" w:cs="Segoe UI"/>
                <w:b/>
                <w:bCs/>
                <w:color w:val="auto"/>
              </w:rPr>
              <w:t xml:space="preserve">: </w:t>
            </w:r>
          </w:p>
          <w:p w14:paraId="4E1F1A2B" w14:textId="77777777" w:rsidR="00DE3D70" w:rsidRDefault="00DE3D70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55B25D0C" w14:textId="77777777" w:rsidR="00F35882" w:rsidRPr="00C36970" w:rsidRDefault="00F35882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70EC52DD" w14:textId="77777777" w:rsidR="00590377" w:rsidRPr="00C36970" w:rsidRDefault="00590377" w:rsidP="00B13C7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BE7F8A" w14:paraId="7787CB5F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BA21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18.00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3E49" w14:textId="77777777" w:rsidR="00590377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Sluiting</w:t>
            </w:r>
          </w:p>
          <w:p w14:paraId="75DE985B" w14:textId="77777777" w:rsidR="00590377" w:rsidRPr="00DE6360" w:rsidRDefault="00590377" w:rsidP="00DE636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</w:p>
        </w:tc>
      </w:tr>
      <w:tr w:rsidR="00590377" w:rsidRPr="00BE7F8A" w14:paraId="6AEEE570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0681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5A9C" w14:textId="558FCA3C" w:rsidR="00590377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b/>
                <w:bCs/>
                <w:color w:val="auto"/>
              </w:rPr>
              <w:t>Afspraken</w:t>
            </w: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/</w:t>
            </w:r>
            <w:proofErr w:type="spellStart"/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a</w:t>
            </w:r>
            <w:r w:rsidR="00EF545A">
              <w:rPr>
                <w:rFonts w:ascii="Century Gothic" w:eastAsia="Times New Roman" w:hAnsi="Century Gothic" w:cs="Segoe UI"/>
                <w:b/>
                <w:bCs/>
                <w:color w:val="auto"/>
              </w:rPr>
              <w:t>k</w:t>
            </w: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tielijst</w:t>
            </w:r>
            <w:proofErr w:type="spellEnd"/>
          </w:p>
          <w:p w14:paraId="5E70BAAF" w14:textId="77777777" w:rsidR="00590377" w:rsidRPr="00C86D3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</w:p>
          <w:p w14:paraId="4DB69B84" w14:textId="2EB559FE" w:rsidR="00AD4D20" w:rsidRPr="00E45BD1" w:rsidRDefault="00CC7256" w:rsidP="0040567C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E45BD1">
              <w:rPr>
                <w:rFonts w:ascii="Century Gothic" w:eastAsia="Times New Roman" w:hAnsi="Century Gothic" w:cs="Segoe UI"/>
                <w:color w:val="auto"/>
              </w:rPr>
              <w:t>Mercedes past de website aan</w:t>
            </w:r>
            <w:r w:rsidR="00E45BD1" w:rsidRPr="00E45BD1">
              <w:rPr>
                <w:rFonts w:ascii="Century Gothic" w:eastAsia="Times New Roman" w:hAnsi="Century Gothic" w:cs="Segoe UI"/>
                <w:color w:val="auto"/>
              </w:rPr>
              <w:t>.</w:t>
            </w:r>
          </w:p>
          <w:p w14:paraId="313552FA" w14:textId="77777777" w:rsidR="001C66F0" w:rsidRDefault="00646512" w:rsidP="00F71158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Akkoord activiteitenplan</w:t>
            </w:r>
          </w:p>
          <w:p w14:paraId="56997FE1" w14:textId="4AD606E3" w:rsidR="008E1117" w:rsidRDefault="005D7302" w:rsidP="00F71158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Begin volgend jaar nog een keer een bericht sturen </w:t>
            </w:r>
            <w:r w:rsidR="0032228C">
              <w:rPr>
                <w:rFonts w:ascii="Century Gothic" w:eastAsia="Times New Roman" w:hAnsi="Century Gothic" w:cs="Segoe UI"/>
                <w:color w:val="auto"/>
              </w:rPr>
              <w:t>over de rijrichting</w:t>
            </w:r>
            <w:r w:rsidR="00496E97">
              <w:rPr>
                <w:rFonts w:ascii="Century Gothic" w:eastAsia="Times New Roman" w:hAnsi="Century Gothic" w:cs="Segoe UI"/>
                <w:color w:val="auto"/>
              </w:rPr>
              <w:t xml:space="preserve">. Bericht </w:t>
            </w:r>
            <w:r w:rsidR="005B4B29">
              <w:rPr>
                <w:rFonts w:ascii="Century Gothic" w:eastAsia="Times New Roman" w:hAnsi="Century Gothic" w:cs="Segoe UI"/>
                <w:color w:val="auto"/>
              </w:rPr>
              <w:t xml:space="preserve">nu was prima. </w:t>
            </w:r>
          </w:p>
          <w:p w14:paraId="2E9A3D5D" w14:textId="77777777" w:rsidR="005B4B29" w:rsidRDefault="005B4B29" w:rsidP="00F71158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0F80DB1B" w14:textId="77777777" w:rsidR="00FD6D72" w:rsidRDefault="00F71B85" w:rsidP="001976F7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Aktie voor eind van het school</w:t>
            </w:r>
            <w:r w:rsidR="00FD6D72">
              <w:rPr>
                <w:rFonts w:ascii="Century Gothic" w:eastAsia="Times New Roman" w:hAnsi="Century Gothic" w:cs="Segoe UI"/>
                <w:color w:val="auto"/>
              </w:rPr>
              <w:t xml:space="preserve">jaar: </w:t>
            </w:r>
            <w:r w:rsidR="00FD6D72" w:rsidRPr="001976F7">
              <w:rPr>
                <w:rFonts w:ascii="Century Gothic" w:eastAsia="Times New Roman" w:hAnsi="Century Gothic" w:cs="Segoe UI"/>
                <w:color w:val="auto"/>
              </w:rPr>
              <w:t xml:space="preserve">nieuw beleid rondom cadeautjes voor de school en leeraren. </w:t>
            </w:r>
            <w:r w:rsidR="004E352F">
              <w:rPr>
                <w:rFonts w:ascii="Century Gothic" w:eastAsia="Times New Roman" w:hAnsi="Century Gothic" w:cs="Segoe UI"/>
                <w:color w:val="auto"/>
              </w:rPr>
              <w:t xml:space="preserve">En evaluatie van de infomiddag voor concrete invulling. (zie </w:t>
            </w:r>
            <w:r w:rsidR="001E36FB">
              <w:rPr>
                <w:rFonts w:ascii="Century Gothic" w:eastAsia="Times New Roman" w:hAnsi="Century Gothic" w:cs="Segoe UI"/>
                <w:color w:val="auto"/>
              </w:rPr>
              <w:t>de vergadering van oktober)</w:t>
            </w:r>
          </w:p>
          <w:p w14:paraId="25B6A544" w14:textId="595300A7" w:rsidR="001E36FB" w:rsidRPr="001976F7" w:rsidRDefault="001E36FB" w:rsidP="005D7302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1976F7" w:rsidRPr="00BE7F8A" w14:paraId="41E6AED7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AA12" w14:textId="77777777" w:rsidR="001976F7" w:rsidRPr="00BE7F8A" w:rsidRDefault="001976F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4F93" w14:textId="77777777" w:rsidR="001976F7" w:rsidRPr="00910699" w:rsidRDefault="001976F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</w:p>
        </w:tc>
      </w:tr>
    </w:tbl>
    <w:p w14:paraId="69E4DB51" w14:textId="77777777" w:rsidR="00590377" w:rsidRDefault="00590377" w:rsidP="00590377">
      <w:pPr>
        <w:spacing w:line="240" w:lineRule="auto"/>
        <w:rPr>
          <w:rFonts w:ascii="Century Gothic" w:eastAsia="Arial" w:hAnsi="Century Gothic" w:cs="Arial"/>
          <w:b/>
        </w:rPr>
      </w:pPr>
    </w:p>
    <w:p w14:paraId="06F0C23A" w14:textId="77777777" w:rsidR="007F4B0E" w:rsidRDefault="00590377" w:rsidP="007F4B0E">
      <w:pPr>
        <w:spacing w:line="240" w:lineRule="auto"/>
        <w:rPr>
          <w:rFonts w:ascii="Century Gothic" w:eastAsia="Arial" w:hAnsi="Century Gothic" w:cs="Arial"/>
          <w:bCs/>
        </w:rPr>
      </w:pPr>
      <w:r w:rsidRPr="0061768C">
        <w:rPr>
          <w:rFonts w:ascii="Century Gothic" w:eastAsia="Arial" w:hAnsi="Century Gothic" w:cs="Arial"/>
          <w:bCs/>
        </w:rPr>
        <w:t>Volgende vergadering</w:t>
      </w:r>
      <w:r>
        <w:rPr>
          <w:rFonts w:ascii="Century Gothic" w:eastAsia="Arial" w:hAnsi="Century Gothic" w:cs="Arial"/>
          <w:b/>
        </w:rPr>
        <w:t xml:space="preserve"> </w:t>
      </w:r>
      <w:r w:rsidR="007F4B0E" w:rsidRPr="007F4B0E">
        <w:rPr>
          <w:rFonts w:ascii="Century Gothic" w:eastAsia="Arial" w:hAnsi="Century Gothic" w:cs="Arial"/>
          <w:b/>
        </w:rPr>
        <w:t>Maandag 23 februari 16:00</w:t>
      </w:r>
    </w:p>
    <w:p w14:paraId="39CAA6BB" w14:textId="5D57D1F5" w:rsidR="00BF1F95" w:rsidRDefault="00BF1F95" w:rsidP="00204746">
      <w:pPr>
        <w:spacing w:line="240" w:lineRule="auto"/>
        <w:rPr>
          <w:rFonts w:ascii="Century Gothic" w:eastAsia="Arial" w:hAnsi="Century Gothic" w:cs="Arial"/>
          <w:b/>
        </w:rPr>
      </w:pPr>
    </w:p>
    <w:p w14:paraId="5E1956B3" w14:textId="77777777" w:rsidR="001F74A1" w:rsidRDefault="001F74A1" w:rsidP="001F74A1">
      <w:pPr>
        <w:spacing w:line="240" w:lineRule="auto"/>
        <w:rPr>
          <w:rFonts w:ascii="Century Gothic" w:eastAsia="Arial" w:hAnsi="Century Gothic" w:cs="Arial"/>
          <w:bCs/>
        </w:rPr>
      </w:pPr>
      <w:r>
        <w:rPr>
          <w:rFonts w:ascii="Century Gothic" w:eastAsia="Arial" w:hAnsi="Century Gothic" w:cs="Arial"/>
          <w:bCs/>
        </w:rPr>
        <w:lastRenderedPageBreak/>
        <w:t>Maandag 13 april 16:00</w:t>
      </w:r>
    </w:p>
    <w:p w14:paraId="0D200CBD" w14:textId="77777777" w:rsidR="001F74A1" w:rsidRDefault="001F74A1" w:rsidP="001F74A1">
      <w:pPr>
        <w:spacing w:line="240" w:lineRule="auto"/>
        <w:rPr>
          <w:rFonts w:ascii="Century Gothic" w:eastAsia="Arial" w:hAnsi="Century Gothic" w:cs="Arial"/>
          <w:bCs/>
        </w:rPr>
      </w:pPr>
      <w:r>
        <w:rPr>
          <w:rFonts w:ascii="Century Gothic" w:eastAsia="Arial" w:hAnsi="Century Gothic" w:cs="Arial"/>
          <w:bCs/>
        </w:rPr>
        <w:t>Maandag 22 juni 16:00</w:t>
      </w:r>
    </w:p>
    <w:p w14:paraId="70D67CCE" w14:textId="77777777" w:rsidR="001F74A1" w:rsidRPr="001F74A1" w:rsidRDefault="001F74A1" w:rsidP="00204746">
      <w:pPr>
        <w:spacing w:line="240" w:lineRule="auto"/>
        <w:rPr>
          <w:rFonts w:ascii="Century Gothic" w:eastAsia="Arial" w:hAnsi="Century Gothic" w:cs="Arial"/>
          <w:bCs/>
        </w:rPr>
      </w:pPr>
    </w:p>
    <w:sectPr w:rsidR="001F74A1" w:rsidRPr="001F74A1" w:rsidSect="00C072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1609" w14:textId="77777777" w:rsidR="005A6090" w:rsidRDefault="005A6090">
      <w:pPr>
        <w:spacing w:line="240" w:lineRule="auto"/>
      </w:pPr>
      <w:r>
        <w:separator/>
      </w:r>
    </w:p>
  </w:endnote>
  <w:endnote w:type="continuationSeparator" w:id="0">
    <w:p w14:paraId="4214E589" w14:textId="77777777" w:rsidR="005A6090" w:rsidRDefault="005A6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71E" w14:textId="77777777" w:rsidR="00DB3C0F" w:rsidRDefault="00DB3C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F489" w14:textId="77777777" w:rsidR="00DB3C0F" w:rsidRDefault="00DB3C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C714" w14:textId="77777777" w:rsidR="00DB3C0F" w:rsidRDefault="00DB3C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06ED" w14:textId="77777777" w:rsidR="005A6090" w:rsidRDefault="005A6090">
      <w:pPr>
        <w:spacing w:line="240" w:lineRule="auto"/>
      </w:pPr>
      <w:r>
        <w:separator/>
      </w:r>
    </w:p>
  </w:footnote>
  <w:footnote w:type="continuationSeparator" w:id="0">
    <w:p w14:paraId="0E23DD12" w14:textId="77777777" w:rsidR="005A6090" w:rsidRDefault="005A6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1F7E" w14:textId="77777777" w:rsidR="00DB3C0F" w:rsidRDefault="00DB3C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B366" w14:textId="77777777" w:rsidR="00DB3C0F" w:rsidRDefault="00C072F1">
    <w:pPr>
      <w:spacing w:before="708" w:line="240" w:lineRule="auto"/>
      <w:jc w:val="right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67B138EC" wp14:editId="14E1AC80">
          <wp:extent cx="1200150" cy="389792"/>
          <wp:effectExtent l="0" t="0" r="0" b="0"/>
          <wp:docPr id="3" name="image2.png" descr="Logo_kleur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kleur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3897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EF30CB" w14:textId="77777777" w:rsidR="00DB3C0F" w:rsidRDefault="00C072F1">
    <w:pPr>
      <w:spacing w:line="240" w:lineRule="auto"/>
      <w:jc w:val="right"/>
      <w:rPr>
        <w:rFonts w:ascii="Arial" w:eastAsia="Arial" w:hAnsi="Arial" w:cs="Arial"/>
        <w:color w:val="339966"/>
        <w:sz w:val="16"/>
        <w:szCs w:val="16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color w:val="339966"/>
        <w:sz w:val="16"/>
        <w:szCs w:val="16"/>
      </w:rPr>
      <w:t>Grotestraat 68</w:t>
    </w:r>
  </w:p>
  <w:p w14:paraId="2D2F7BF7" w14:textId="77777777" w:rsidR="00DB3C0F" w:rsidRDefault="00C072F1">
    <w:pPr>
      <w:spacing w:line="240" w:lineRule="auto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339966"/>
        <w:sz w:val="16"/>
        <w:szCs w:val="16"/>
      </w:rPr>
      <w:t>5836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color w:val="339966"/>
        <w:sz w:val="16"/>
        <w:szCs w:val="16"/>
      </w:rPr>
      <w:t>AH Sambeek</w:t>
    </w:r>
  </w:p>
  <w:p w14:paraId="11B3909F" w14:textId="77777777" w:rsidR="00DB3C0F" w:rsidRDefault="00C072F1">
    <w:pPr>
      <w:spacing w:line="240" w:lineRule="auto"/>
      <w:jc w:val="right"/>
      <w:rPr>
        <w:rFonts w:ascii="Arial" w:eastAsia="Arial" w:hAnsi="Arial" w:cs="Arial"/>
        <w:color w:val="339966"/>
        <w:sz w:val="16"/>
        <w:szCs w:val="16"/>
      </w:rPr>
    </w:pPr>
    <w:r>
      <w:rPr>
        <w:rFonts w:ascii="Arial" w:eastAsia="Arial" w:hAnsi="Arial" w:cs="Arial"/>
        <w:color w:val="339966"/>
        <w:sz w:val="16"/>
        <w:szCs w:val="16"/>
      </w:rPr>
      <w:t>0485-573330</w:t>
    </w:r>
  </w:p>
  <w:p w14:paraId="30BFDEBB" w14:textId="77777777" w:rsidR="00DB3C0F" w:rsidRDefault="00C072F1">
    <w:pPr>
      <w:spacing w:line="240" w:lineRule="auto"/>
      <w:jc w:val="right"/>
      <w:rPr>
        <w:rFonts w:ascii="Arial" w:eastAsia="Arial" w:hAnsi="Arial" w:cs="Arial"/>
        <w:color w:val="0000FF"/>
        <w:sz w:val="16"/>
        <w:szCs w:val="16"/>
        <w:u w:val="single"/>
      </w:rPr>
    </w:pP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directie@debolstersambeek.nl</w:t>
      </w:r>
    </w:hyperlink>
  </w:p>
  <w:p w14:paraId="4BD083E6" w14:textId="77777777" w:rsidR="00DB3C0F" w:rsidRDefault="00C072F1">
    <w:pPr>
      <w:spacing w:line="240" w:lineRule="auto"/>
      <w:jc w:val="right"/>
      <w:rPr>
        <w:rFonts w:ascii="Arial" w:eastAsia="Arial" w:hAnsi="Arial" w:cs="Arial"/>
        <w:sz w:val="16"/>
        <w:szCs w:val="16"/>
      </w:rPr>
    </w:pPr>
    <w:hyperlink r:id="rId3" w:history="1">
      <w:r w:rsidRPr="00590173">
        <w:rPr>
          <w:rStyle w:val="Hyperlink"/>
          <w:rFonts w:ascii="Arial" w:eastAsia="Arial" w:hAnsi="Arial" w:cs="Arial"/>
          <w:sz w:val="16"/>
          <w:szCs w:val="16"/>
        </w:rPr>
        <w:t>mr.debolster@optimusonderwijs.nl</w:t>
      </w:r>
    </w:hyperlink>
  </w:p>
  <w:p w14:paraId="1960F1D6" w14:textId="77777777" w:rsidR="00DB3C0F" w:rsidRDefault="00DB3C0F">
    <w:pPr>
      <w:spacing w:line="240" w:lineRule="auto"/>
      <w:jc w:val="right"/>
      <w:rPr>
        <w:rFonts w:ascii="Arial" w:eastAsia="Arial" w:hAnsi="Arial" w:cs="Arial"/>
        <w:sz w:val="16"/>
        <w:szCs w:val="16"/>
      </w:rPr>
    </w:pPr>
  </w:p>
  <w:p w14:paraId="372A6C12" w14:textId="77777777" w:rsidR="00DB3C0F" w:rsidRDefault="00DB3C0F">
    <w:pP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8F4D" w14:textId="77777777" w:rsidR="00DB3C0F" w:rsidRDefault="00DB3C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943"/>
    <w:multiLevelType w:val="hybridMultilevel"/>
    <w:tmpl w:val="AEB03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B7"/>
    <w:multiLevelType w:val="hybridMultilevel"/>
    <w:tmpl w:val="C5DC2B48"/>
    <w:lvl w:ilvl="0" w:tplc="E3DE4D8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6140A"/>
    <w:multiLevelType w:val="multilevel"/>
    <w:tmpl w:val="EF3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4431E"/>
    <w:multiLevelType w:val="hybridMultilevel"/>
    <w:tmpl w:val="1FE60292"/>
    <w:lvl w:ilvl="0" w:tplc="7756C222">
      <w:start w:val="202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7EB3"/>
    <w:multiLevelType w:val="hybridMultilevel"/>
    <w:tmpl w:val="2A08F21E"/>
    <w:lvl w:ilvl="0" w:tplc="AE94D4D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C58C0"/>
    <w:multiLevelType w:val="hybridMultilevel"/>
    <w:tmpl w:val="3C90DD90"/>
    <w:lvl w:ilvl="0" w:tplc="5CDA6F3E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0623A1"/>
    <w:multiLevelType w:val="hybridMultilevel"/>
    <w:tmpl w:val="DAA21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23C5"/>
    <w:multiLevelType w:val="hybridMultilevel"/>
    <w:tmpl w:val="DAA213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974C1"/>
    <w:multiLevelType w:val="hybridMultilevel"/>
    <w:tmpl w:val="387AFD54"/>
    <w:lvl w:ilvl="0" w:tplc="20304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807C95"/>
    <w:multiLevelType w:val="hybridMultilevel"/>
    <w:tmpl w:val="5518008E"/>
    <w:lvl w:ilvl="0" w:tplc="54B2A5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B2647"/>
    <w:multiLevelType w:val="hybridMultilevel"/>
    <w:tmpl w:val="B7FCD288"/>
    <w:lvl w:ilvl="0" w:tplc="223CCC1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8519388">
    <w:abstractNumId w:val="9"/>
  </w:num>
  <w:num w:numId="2" w16cid:durableId="1321035762">
    <w:abstractNumId w:val="7"/>
  </w:num>
  <w:num w:numId="3" w16cid:durableId="155414351">
    <w:abstractNumId w:val="0"/>
  </w:num>
  <w:num w:numId="4" w16cid:durableId="358312883">
    <w:abstractNumId w:val="1"/>
  </w:num>
  <w:num w:numId="5" w16cid:durableId="434253103">
    <w:abstractNumId w:val="8"/>
  </w:num>
  <w:num w:numId="6" w16cid:durableId="1920630252">
    <w:abstractNumId w:val="2"/>
  </w:num>
  <w:num w:numId="7" w16cid:durableId="596906925">
    <w:abstractNumId w:val="6"/>
  </w:num>
  <w:num w:numId="8" w16cid:durableId="1281037303">
    <w:abstractNumId w:val="5"/>
  </w:num>
  <w:num w:numId="9" w16cid:durableId="591164792">
    <w:abstractNumId w:val="3"/>
  </w:num>
  <w:num w:numId="10" w16cid:durableId="1401950414">
    <w:abstractNumId w:val="4"/>
  </w:num>
  <w:num w:numId="11" w16cid:durableId="1503668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77"/>
    <w:rsid w:val="00006377"/>
    <w:rsid w:val="00006AA7"/>
    <w:rsid w:val="00010E86"/>
    <w:rsid w:val="00014510"/>
    <w:rsid w:val="00015803"/>
    <w:rsid w:val="00022E4E"/>
    <w:rsid w:val="0002531B"/>
    <w:rsid w:val="000258B5"/>
    <w:rsid w:val="00027423"/>
    <w:rsid w:val="000350AB"/>
    <w:rsid w:val="00057563"/>
    <w:rsid w:val="00065788"/>
    <w:rsid w:val="000873FD"/>
    <w:rsid w:val="000A128E"/>
    <w:rsid w:val="000B15A7"/>
    <w:rsid w:val="000B26E1"/>
    <w:rsid w:val="000B48CC"/>
    <w:rsid w:val="000C02CB"/>
    <w:rsid w:val="000C38A0"/>
    <w:rsid w:val="000C4078"/>
    <w:rsid w:val="000C7894"/>
    <w:rsid w:val="000D15FC"/>
    <w:rsid w:val="000D27FC"/>
    <w:rsid w:val="000D35DF"/>
    <w:rsid w:val="000E1AFE"/>
    <w:rsid w:val="000E380B"/>
    <w:rsid w:val="000F3A6E"/>
    <w:rsid w:val="000F559C"/>
    <w:rsid w:val="0010048E"/>
    <w:rsid w:val="00102EE3"/>
    <w:rsid w:val="00110B88"/>
    <w:rsid w:val="00111ADA"/>
    <w:rsid w:val="0011400C"/>
    <w:rsid w:val="001176F5"/>
    <w:rsid w:val="00135FA7"/>
    <w:rsid w:val="0014600D"/>
    <w:rsid w:val="00150706"/>
    <w:rsid w:val="00150EE1"/>
    <w:rsid w:val="00153923"/>
    <w:rsid w:val="0017416F"/>
    <w:rsid w:val="001976F7"/>
    <w:rsid w:val="001A1CC5"/>
    <w:rsid w:val="001B58DC"/>
    <w:rsid w:val="001C3E51"/>
    <w:rsid w:val="001C6125"/>
    <w:rsid w:val="001C66F0"/>
    <w:rsid w:val="001C7E98"/>
    <w:rsid w:val="001D539C"/>
    <w:rsid w:val="001E0CA2"/>
    <w:rsid w:val="001E36FB"/>
    <w:rsid w:val="001F5B67"/>
    <w:rsid w:val="001F74A1"/>
    <w:rsid w:val="00204746"/>
    <w:rsid w:val="002117C6"/>
    <w:rsid w:val="00212E69"/>
    <w:rsid w:val="00213F74"/>
    <w:rsid w:val="00222D0F"/>
    <w:rsid w:val="0022369F"/>
    <w:rsid w:val="00224282"/>
    <w:rsid w:val="00232828"/>
    <w:rsid w:val="00243795"/>
    <w:rsid w:val="00245890"/>
    <w:rsid w:val="0025118E"/>
    <w:rsid w:val="00261F73"/>
    <w:rsid w:val="00264D17"/>
    <w:rsid w:val="00266ED2"/>
    <w:rsid w:val="0029027C"/>
    <w:rsid w:val="00290E9B"/>
    <w:rsid w:val="0029497E"/>
    <w:rsid w:val="002A439D"/>
    <w:rsid w:val="002A7358"/>
    <w:rsid w:val="002C2500"/>
    <w:rsid w:val="002C4FBA"/>
    <w:rsid w:val="002C7CF3"/>
    <w:rsid w:val="002D1358"/>
    <w:rsid w:val="002F316C"/>
    <w:rsid w:val="00302D40"/>
    <w:rsid w:val="003052CE"/>
    <w:rsid w:val="00316491"/>
    <w:rsid w:val="00317727"/>
    <w:rsid w:val="00320B7E"/>
    <w:rsid w:val="0032228C"/>
    <w:rsid w:val="00340391"/>
    <w:rsid w:val="003433FD"/>
    <w:rsid w:val="0034423F"/>
    <w:rsid w:val="00344D3F"/>
    <w:rsid w:val="00350005"/>
    <w:rsid w:val="00350720"/>
    <w:rsid w:val="00350ECC"/>
    <w:rsid w:val="0036586C"/>
    <w:rsid w:val="00365F04"/>
    <w:rsid w:val="003713CC"/>
    <w:rsid w:val="0039316B"/>
    <w:rsid w:val="003A0898"/>
    <w:rsid w:val="003A22F2"/>
    <w:rsid w:val="003C01FE"/>
    <w:rsid w:val="003C140B"/>
    <w:rsid w:val="003C1A25"/>
    <w:rsid w:val="003C375A"/>
    <w:rsid w:val="003C5CF2"/>
    <w:rsid w:val="003C5EBF"/>
    <w:rsid w:val="003D017E"/>
    <w:rsid w:val="003D235F"/>
    <w:rsid w:val="003D5D9F"/>
    <w:rsid w:val="003E081F"/>
    <w:rsid w:val="003E5960"/>
    <w:rsid w:val="003E791D"/>
    <w:rsid w:val="003F4CB7"/>
    <w:rsid w:val="003F5B0B"/>
    <w:rsid w:val="0040567C"/>
    <w:rsid w:val="004058B3"/>
    <w:rsid w:val="00405F37"/>
    <w:rsid w:val="00410294"/>
    <w:rsid w:val="00417F72"/>
    <w:rsid w:val="0042527C"/>
    <w:rsid w:val="004272A9"/>
    <w:rsid w:val="004339A5"/>
    <w:rsid w:val="00433F60"/>
    <w:rsid w:val="004362C9"/>
    <w:rsid w:val="00444DCB"/>
    <w:rsid w:val="004461B9"/>
    <w:rsid w:val="00463A33"/>
    <w:rsid w:val="0046556B"/>
    <w:rsid w:val="00476A7C"/>
    <w:rsid w:val="0048157B"/>
    <w:rsid w:val="00484A70"/>
    <w:rsid w:val="00487DB2"/>
    <w:rsid w:val="0049459A"/>
    <w:rsid w:val="00496E97"/>
    <w:rsid w:val="004A3CCD"/>
    <w:rsid w:val="004C6FB2"/>
    <w:rsid w:val="004C7F16"/>
    <w:rsid w:val="004D7CCF"/>
    <w:rsid w:val="004E352F"/>
    <w:rsid w:val="004E615C"/>
    <w:rsid w:val="004F0C9B"/>
    <w:rsid w:val="004F4BEF"/>
    <w:rsid w:val="005119D5"/>
    <w:rsid w:val="005160A0"/>
    <w:rsid w:val="0052089D"/>
    <w:rsid w:val="00524AB6"/>
    <w:rsid w:val="005307EA"/>
    <w:rsid w:val="00532402"/>
    <w:rsid w:val="00534BD6"/>
    <w:rsid w:val="00536152"/>
    <w:rsid w:val="00541D92"/>
    <w:rsid w:val="00543F0F"/>
    <w:rsid w:val="0054620F"/>
    <w:rsid w:val="00553484"/>
    <w:rsid w:val="00556A88"/>
    <w:rsid w:val="005579E4"/>
    <w:rsid w:val="005618C2"/>
    <w:rsid w:val="00577AE0"/>
    <w:rsid w:val="0058166A"/>
    <w:rsid w:val="00582EA2"/>
    <w:rsid w:val="00590377"/>
    <w:rsid w:val="00593964"/>
    <w:rsid w:val="00594305"/>
    <w:rsid w:val="00595D39"/>
    <w:rsid w:val="005A117D"/>
    <w:rsid w:val="005A21B7"/>
    <w:rsid w:val="005A6090"/>
    <w:rsid w:val="005A691F"/>
    <w:rsid w:val="005A69B2"/>
    <w:rsid w:val="005B0AB3"/>
    <w:rsid w:val="005B4B29"/>
    <w:rsid w:val="005C16F4"/>
    <w:rsid w:val="005C4950"/>
    <w:rsid w:val="005C5F97"/>
    <w:rsid w:val="005D1DF6"/>
    <w:rsid w:val="005D4AF8"/>
    <w:rsid w:val="005D7302"/>
    <w:rsid w:val="005E46E7"/>
    <w:rsid w:val="005E5269"/>
    <w:rsid w:val="005F1466"/>
    <w:rsid w:val="006158F9"/>
    <w:rsid w:val="00616FD5"/>
    <w:rsid w:val="00620281"/>
    <w:rsid w:val="00622A6A"/>
    <w:rsid w:val="00636E9B"/>
    <w:rsid w:val="00646374"/>
    <w:rsid w:val="00646512"/>
    <w:rsid w:val="006470C0"/>
    <w:rsid w:val="00653DBA"/>
    <w:rsid w:val="00662B8C"/>
    <w:rsid w:val="00663159"/>
    <w:rsid w:val="00664EFC"/>
    <w:rsid w:val="0066505C"/>
    <w:rsid w:val="00676B82"/>
    <w:rsid w:val="00691039"/>
    <w:rsid w:val="00695354"/>
    <w:rsid w:val="006C17A7"/>
    <w:rsid w:val="006C212E"/>
    <w:rsid w:val="006C3BEB"/>
    <w:rsid w:val="006D1154"/>
    <w:rsid w:val="006D1901"/>
    <w:rsid w:val="006D2B6A"/>
    <w:rsid w:val="006D4B19"/>
    <w:rsid w:val="006E2825"/>
    <w:rsid w:val="006E3B4E"/>
    <w:rsid w:val="006E60E2"/>
    <w:rsid w:val="006F036F"/>
    <w:rsid w:val="006F1469"/>
    <w:rsid w:val="00720A23"/>
    <w:rsid w:val="00723A3B"/>
    <w:rsid w:val="00733844"/>
    <w:rsid w:val="007338DA"/>
    <w:rsid w:val="0075017A"/>
    <w:rsid w:val="007505AD"/>
    <w:rsid w:val="007610F6"/>
    <w:rsid w:val="007707F8"/>
    <w:rsid w:val="00770B9D"/>
    <w:rsid w:val="00770D8A"/>
    <w:rsid w:val="00773B14"/>
    <w:rsid w:val="007921D9"/>
    <w:rsid w:val="00792A93"/>
    <w:rsid w:val="00794519"/>
    <w:rsid w:val="007B7057"/>
    <w:rsid w:val="007C3F6E"/>
    <w:rsid w:val="007C5735"/>
    <w:rsid w:val="007D0FFA"/>
    <w:rsid w:val="007D6801"/>
    <w:rsid w:val="007E0D4E"/>
    <w:rsid w:val="007E2F65"/>
    <w:rsid w:val="007E5DA4"/>
    <w:rsid w:val="007F0FC5"/>
    <w:rsid w:val="007F17F5"/>
    <w:rsid w:val="007F4B0E"/>
    <w:rsid w:val="007F57BF"/>
    <w:rsid w:val="0080439F"/>
    <w:rsid w:val="00817E27"/>
    <w:rsid w:val="00844ADF"/>
    <w:rsid w:val="00861AE6"/>
    <w:rsid w:val="00871651"/>
    <w:rsid w:val="00876C34"/>
    <w:rsid w:val="00884B92"/>
    <w:rsid w:val="008863F8"/>
    <w:rsid w:val="0089106C"/>
    <w:rsid w:val="008B4D60"/>
    <w:rsid w:val="008B5371"/>
    <w:rsid w:val="008C6FFB"/>
    <w:rsid w:val="008D7E0E"/>
    <w:rsid w:val="008E1117"/>
    <w:rsid w:val="008E5F5A"/>
    <w:rsid w:val="008F184D"/>
    <w:rsid w:val="008F1CD3"/>
    <w:rsid w:val="008F26F2"/>
    <w:rsid w:val="008F3F39"/>
    <w:rsid w:val="00904B26"/>
    <w:rsid w:val="009060F8"/>
    <w:rsid w:val="00906429"/>
    <w:rsid w:val="0090645F"/>
    <w:rsid w:val="009165F9"/>
    <w:rsid w:val="009230AA"/>
    <w:rsid w:val="00927C29"/>
    <w:rsid w:val="009364EE"/>
    <w:rsid w:val="009437EA"/>
    <w:rsid w:val="0094459E"/>
    <w:rsid w:val="00945F58"/>
    <w:rsid w:val="00950B2D"/>
    <w:rsid w:val="00954E13"/>
    <w:rsid w:val="009645AE"/>
    <w:rsid w:val="009646D7"/>
    <w:rsid w:val="00967D67"/>
    <w:rsid w:val="009717A3"/>
    <w:rsid w:val="00973A2A"/>
    <w:rsid w:val="00974F08"/>
    <w:rsid w:val="009773E2"/>
    <w:rsid w:val="00984365"/>
    <w:rsid w:val="009A5AFD"/>
    <w:rsid w:val="009B4A85"/>
    <w:rsid w:val="009C37E3"/>
    <w:rsid w:val="009C6C4A"/>
    <w:rsid w:val="009D2018"/>
    <w:rsid w:val="009E16BD"/>
    <w:rsid w:val="009E52D8"/>
    <w:rsid w:val="009F3A39"/>
    <w:rsid w:val="009F7BBC"/>
    <w:rsid w:val="00A008E1"/>
    <w:rsid w:val="00A01E98"/>
    <w:rsid w:val="00A04E9C"/>
    <w:rsid w:val="00A06E2F"/>
    <w:rsid w:val="00A0766E"/>
    <w:rsid w:val="00A11B3A"/>
    <w:rsid w:val="00A14CA6"/>
    <w:rsid w:val="00A1559F"/>
    <w:rsid w:val="00A21F24"/>
    <w:rsid w:val="00A24BFA"/>
    <w:rsid w:val="00A31CD2"/>
    <w:rsid w:val="00A41C12"/>
    <w:rsid w:val="00A71CCA"/>
    <w:rsid w:val="00A90611"/>
    <w:rsid w:val="00A90800"/>
    <w:rsid w:val="00A91786"/>
    <w:rsid w:val="00A951B2"/>
    <w:rsid w:val="00A9635D"/>
    <w:rsid w:val="00AA3B14"/>
    <w:rsid w:val="00AA4146"/>
    <w:rsid w:val="00AB3DAC"/>
    <w:rsid w:val="00AC0627"/>
    <w:rsid w:val="00AC7054"/>
    <w:rsid w:val="00AD4D20"/>
    <w:rsid w:val="00AD5597"/>
    <w:rsid w:val="00AE45EA"/>
    <w:rsid w:val="00B05181"/>
    <w:rsid w:val="00B11784"/>
    <w:rsid w:val="00B15068"/>
    <w:rsid w:val="00B2223A"/>
    <w:rsid w:val="00B42AA1"/>
    <w:rsid w:val="00B43A81"/>
    <w:rsid w:val="00B466EB"/>
    <w:rsid w:val="00B519A7"/>
    <w:rsid w:val="00B53345"/>
    <w:rsid w:val="00B60A2F"/>
    <w:rsid w:val="00B6300C"/>
    <w:rsid w:val="00B65366"/>
    <w:rsid w:val="00B66947"/>
    <w:rsid w:val="00B67F76"/>
    <w:rsid w:val="00B8551D"/>
    <w:rsid w:val="00B9161C"/>
    <w:rsid w:val="00B926BA"/>
    <w:rsid w:val="00B93156"/>
    <w:rsid w:val="00BA2DC4"/>
    <w:rsid w:val="00BA43FB"/>
    <w:rsid w:val="00BB0D2E"/>
    <w:rsid w:val="00BB0E2E"/>
    <w:rsid w:val="00BB1EF7"/>
    <w:rsid w:val="00BD73D0"/>
    <w:rsid w:val="00BE14F1"/>
    <w:rsid w:val="00BE2163"/>
    <w:rsid w:val="00BE3020"/>
    <w:rsid w:val="00BE58AB"/>
    <w:rsid w:val="00BF1F95"/>
    <w:rsid w:val="00BF5BF4"/>
    <w:rsid w:val="00C022B3"/>
    <w:rsid w:val="00C02B70"/>
    <w:rsid w:val="00C05661"/>
    <w:rsid w:val="00C062C5"/>
    <w:rsid w:val="00C06AE0"/>
    <w:rsid w:val="00C072F1"/>
    <w:rsid w:val="00C1630C"/>
    <w:rsid w:val="00C36970"/>
    <w:rsid w:val="00C40937"/>
    <w:rsid w:val="00C40B30"/>
    <w:rsid w:val="00C463D7"/>
    <w:rsid w:val="00C46E58"/>
    <w:rsid w:val="00C47C28"/>
    <w:rsid w:val="00C50ED3"/>
    <w:rsid w:val="00C66F7E"/>
    <w:rsid w:val="00C72C0B"/>
    <w:rsid w:val="00C76131"/>
    <w:rsid w:val="00C85D74"/>
    <w:rsid w:val="00C87F42"/>
    <w:rsid w:val="00C90AF3"/>
    <w:rsid w:val="00C95310"/>
    <w:rsid w:val="00CA4E29"/>
    <w:rsid w:val="00CB6AA4"/>
    <w:rsid w:val="00CC0558"/>
    <w:rsid w:val="00CC7256"/>
    <w:rsid w:val="00CE21A1"/>
    <w:rsid w:val="00CF0AF2"/>
    <w:rsid w:val="00CF152A"/>
    <w:rsid w:val="00CF7EB9"/>
    <w:rsid w:val="00D06C55"/>
    <w:rsid w:val="00D07EB0"/>
    <w:rsid w:val="00D459C4"/>
    <w:rsid w:val="00D47160"/>
    <w:rsid w:val="00D512C7"/>
    <w:rsid w:val="00D56AFB"/>
    <w:rsid w:val="00D61A73"/>
    <w:rsid w:val="00D6611E"/>
    <w:rsid w:val="00D709F7"/>
    <w:rsid w:val="00D80D41"/>
    <w:rsid w:val="00D871B2"/>
    <w:rsid w:val="00D96874"/>
    <w:rsid w:val="00D971DB"/>
    <w:rsid w:val="00DA2E93"/>
    <w:rsid w:val="00DA45F8"/>
    <w:rsid w:val="00DB3C0F"/>
    <w:rsid w:val="00DC4CBA"/>
    <w:rsid w:val="00DE122B"/>
    <w:rsid w:val="00DE31E3"/>
    <w:rsid w:val="00DE3D70"/>
    <w:rsid w:val="00DE476B"/>
    <w:rsid w:val="00DE6360"/>
    <w:rsid w:val="00DF0301"/>
    <w:rsid w:val="00E018A2"/>
    <w:rsid w:val="00E0274E"/>
    <w:rsid w:val="00E037E4"/>
    <w:rsid w:val="00E03F80"/>
    <w:rsid w:val="00E10DC7"/>
    <w:rsid w:val="00E15968"/>
    <w:rsid w:val="00E15ABF"/>
    <w:rsid w:val="00E33F5C"/>
    <w:rsid w:val="00E45BD1"/>
    <w:rsid w:val="00E516AD"/>
    <w:rsid w:val="00E5496B"/>
    <w:rsid w:val="00E60092"/>
    <w:rsid w:val="00E7334D"/>
    <w:rsid w:val="00E738F2"/>
    <w:rsid w:val="00E90772"/>
    <w:rsid w:val="00EA1DB4"/>
    <w:rsid w:val="00ED01E7"/>
    <w:rsid w:val="00ED57E7"/>
    <w:rsid w:val="00ED6B45"/>
    <w:rsid w:val="00EE5D63"/>
    <w:rsid w:val="00EF545A"/>
    <w:rsid w:val="00F00016"/>
    <w:rsid w:val="00F04639"/>
    <w:rsid w:val="00F04ABC"/>
    <w:rsid w:val="00F10376"/>
    <w:rsid w:val="00F13C2D"/>
    <w:rsid w:val="00F15874"/>
    <w:rsid w:val="00F26347"/>
    <w:rsid w:val="00F26EAA"/>
    <w:rsid w:val="00F2792B"/>
    <w:rsid w:val="00F349F1"/>
    <w:rsid w:val="00F35882"/>
    <w:rsid w:val="00F42806"/>
    <w:rsid w:val="00F53FF3"/>
    <w:rsid w:val="00F6160C"/>
    <w:rsid w:val="00F66047"/>
    <w:rsid w:val="00F71158"/>
    <w:rsid w:val="00F71B85"/>
    <w:rsid w:val="00F87DA8"/>
    <w:rsid w:val="00F914A0"/>
    <w:rsid w:val="00FA1176"/>
    <w:rsid w:val="00FA1F1B"/>
    <w:rsid w:val="00FA4922"/>
    <w:rsid w:val="00FB519D"/>
    <w:rsid w:val="00FD1FC1"/>
    <w:rsid w:val="00FD5292"/>
    <w:rsid w:val="00FD6D72"/>
    <w:rsid w:val="00FD748A"/>
    <w:rsid w:val="00FD74D8"/>
    <w:rsid w:val="00FF37C5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1632"/>
  <w15:chartTrackingRefBased/>
  <w15:docId w15:val="{6EDF398E-BA5B-4CD4-8387-B342F639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90377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9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0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0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0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03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03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03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03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0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0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0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03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03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03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03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03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03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0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0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03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03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03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0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03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037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903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0377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903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0377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90377"/>
    <w:rPr>
      <w:color w:val="467886" w:themeColor="hyperlink"/>
      <w:u w:val="single"/>
    </w:rPr>
  </w:style>
  <w:style w:type="paragraph" w:styleId="Revisie">
    <w:name w:val="Revision"/>
    <w:hidden/>
    <w:uiPriority w:val="99"/>
    <w:semiHidden/>
    <w:rsid w:val="007505AD"/>
    <w:pPr>
      <w:spacing w:after="0" w:line="240" w:lineRule="auto"/>
    </w:pPr>
    <w:rPr>
      <w:rFonts w:ascii="Calibri" w:eastAsia="Calibri" w:hAnsi="Calibri" w:cs="Calibri"/>
      <w:color w:val="000000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r.debolster@optimusonderwijs.nl" TargetMode="External"/><Relationship Id="rId2" Type="http://schemas.openxmlformats.org/officeDocument/2006/relationships/hyperlink" Target="mailto:directie@debolstersambeek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E06CB8750D46830A721F2E044CB8" ma:contentTypeVersion="12" ma:contentTypeDescription="Een nieuw document maken." ma:contentTypeScope="" ma:versionID="2f59d1e97c5fada5b2f68cedb1a34b73">
  <xsd:schema xmlns:xsd="http://www.w3.org/2001/XMLSchema" xmlns:xs="http://www.w3.org/2001/XMLSchema" xmlns:p="http://schemas.microsoft.com/office/2006/metadata/properties" xmlns:ns2="9e806303-12c1-46e1-bfe8-0ab21183f5e0" xmlns:ns3="face579d-1575-4b9a-9e29-f3216a222252" targetNamespace="http://schemas.microsoft.com/office/2006/metadata/properties" ma:root="true" ma:fieldsID="6589e7e1de1cbe8721a459b65f5954c3" ns2:_="" ns3:_="">
    <xsd:import namespace="9e806303-12c1-46e1-bfe8-0ab21183f5e0"/>
    <xsd:import namespace="face579d-1575-4b9a-9e29-f3216a22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6303-12c1-46e1-bfe8-0ab21183f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579d-1575-4b9a-9e29-f3216a22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865E1-ECFF-4B34-88C1-F6BF2D8746F2}"/>
</file>

<file path=customXml/itemProps2.xml><?xml version="1.0" encoding="utf-8"?>
<ds:datastoreItem xmlns:ds="http://schemas.openxmlformats.org/officeDocument/2006/customXml" ds:itemID="{76413663-E1D5-4177-83A7-DD3513CCB34C}">
  <ds:schemaRefs>
    <ds:schemaRef ds:uri="http://schemas.microsoft.com/office/2006/metadata/properties"/>
    <ds:schemaRef ds:uri="http://schemas.microsoft.com/office/infopath/2007/PartnerControls"/>
    <ds:schemaRef ds:uri="7902d931-4ec2-497f-8d9b-9cea789a01eb"/>
    <ds:schemaRef ds:uri="5c9ac5c2-70a0-4600-98cf-0fe2055e9dd3"/>
  </ds:schemaRefs>
</ds:datastoreItem>
</file>

<file path=customXml/itemProps3.xml><?xml version="1.0" encoding="utf-8"?>
<ds:datastoreItem xmlns:ds="http://schemas.openxmlformats.org/officeDocument/2006/customXml" ds:itemID="{FEDE2008-8F49-42C6-AA58-7C43F44A1E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A0987-563C-4BC5-8102-628CCFFE4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Jans</dc:creator>
  <cp:keywords/>
  <dc:description/>
  <cp:lastModifiedBy>Mercedes Nottet</cp:lastModifiedBy>
  <cp:revision>2</cp:revision>
  <dcterms:created xsi:type="dcterms:W3CDTF">2025-12-15T08:34:00Z</dcterms:created>
  <dcterms:modified xsi:type="dcterms:W3CDTF">2025-12-15T08:34:00Z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0x01010011C1E06CB8750D46830A721F2E044CB8</vt:lpwstr>
  </property>
  <property fmtid="{D5CDD505-2E9C-101B-9397-08002B2CF9AE}" pid="3" name="MediaServiceImageTags">
    <vt:lpwstr/>
  </property>
</Properties>
</file>